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878"/>
        <w:gridCol w:w="520"/>
        <w:gridCol w:w="351"/>
        <w:gridCol w:w="413"/>
        <w:gridCol w:w="413"/>
        <w:gridCol w:w="323"/>
        <w:gridCol w:w="594"/>
        <w:gridCol w:w="835"/>
        <w:gridCol w:w="443"/>
        <w:gridCol w:w="474"/>
        <w:gridCol w:w="776"/>
        <w:gridCol w:w="625"/>
        <w:gridCol w:w="413"/>
        <w:gridCol w:w="339"/>
        <w:gridCol w:w="696"/>
        <w:gridCol w:w="502"/>
        <w:gridCol w:w="502"/>
        <w:gridCol w:w="502"/>
        <w:gridCol w:w="502"/>
        <w:gridCol w:w="502"/>
        <w:gridCol w:w="502"/>
        <w:gridCol w:w="382"/>
        <w:gridCol w:w="480"/>
        <w:gridCol w:w="533"/>
        <w:gridCol w:w="505"/>
        <w:gridCol w:w="502"/>
        <w:gridCol w:w="684"/>
        <w:gridCol w:w="524"/>
      </w:tblGrid>
      <w:tr w:rsidR="00FA4DFE" w:rsidRPr="00A977E9" w:rsidTr="00F60156">
        <w:trPr>
          <w:trHeight w:val="291"/>
        </w:trPr>
        <w:tc>
          <w:tcPr>
            <w:tcW w:w="460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bookmarkStart w:id="0" w:name="_GoBack"/>
          <w:bookmarkEnd w:id="0"/>
          <w:p w:rsidR="00FA4DFE" w:rsidRPr="00A977E9" w:rsidRDefault="00A977E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49FC8" wp14:editId="1662BA5D">
                      <wp:simplePos x="0" y="0"/>
                      <wp:positionH relativeFrom="column">
                        <wp:posOffset>3459546</wp:posOffset>
                      </wp:positionH>
                      <wp:positionV relativeFrom="paragraph">
                        <wp:posOffset>-1286336</wp:posOffset>
                      </wp:positionV>
                      <wp:extent cx="2933065" cy="510540"/>
                      <wp:effectExtent l="0" t="0" r="635" b="3810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1C5" w:rsidRPr="006051C5" w:rsidRDefault="006051C5" w:rsidP="006051C5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Lic. </w:t>
                                  </w:r>
                                  <w:r w:rsidR="001E7609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Ana Laura Ortiz Ceja</w:t>
                                  </w:r>
                                </w:p>
                                <w:p w:rsidR="006051C5" w:rsidRPr="006051C5" w:rsidRDefault="006051C5" w:rsidP="006051C5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Di</w:t>
                                  </w:r>
                                  <w:r w:rsidRPr="006051C5">
                                    <w:rPr>
                                      <w:rFonts w:ascii="Courier New" w:hAnsi="Courier New" w:cs="Courier New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ectora General</w:t>
                                  </w:r>
                                </w:p>
                                <w:p w:rsidR="006650E0" w:rsidRPr="006650E0" w:rsidRDefault="006650E0" w:rsidP="006650E0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B49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7 Cuadro de texto" o:spid="_x0000_s1026" type="#_x0000_t202" style="position:absolute;margin-left:272.4pt;margin-top:-101.3pt;width:230.95pt;height:4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" fillcolor="white [3201]" stroked="f" strokeweight=".5pt">
                      <v:textbox>
                        <w:txbxContent>
                          <w:p w:rsidR="006051C5" w:rsidRPr="006051C5" w:rsidRDefault="006051C5" w:rsidP="006051C5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 xml:space="preserve">Lic. </w:t>
                            </w:r>
                            <w:r w:rsidR="001E760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Ana Laura Ortiz Ceja</w:t>
                            </w:r>
                          </w:p>
                          <w:p w:rsidR="006051C5" w:rsidRPr="006051C5" w:rsidRDefault="006051C5" w:rsidP="006051C5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Di</w:t>
                            </w:r>
                            <w:r w:rsidRPr="006051C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ectora General</w:t>
                            </w:r>
                          </w:p>
                          <w:p w:rsidR="006650E0" w:rsidRPr="006650E0" w:rsidRDefault="006650E0" w:rsidP="006650E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DFE"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Informes sobre la Situación Económica, las Finanzas Públicas y la Deuda Pública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DFE" w:rsidRPr="00A977E9" w:rsidRDefault="006839B1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808080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808080"/>
                <w:sz w:val="16"/>
                <w:szCs w:val="16"/>
                <w:lang w:eastAsia="es-MX"/>
              </w:rPr>
              <w:t>Reporte definitivo 2018</w:t>
            </w:r>
          </w:p>
        </w:tc>
      </w:tr>
      <w:tr w:rsidR="00F60156" w:rsidRPr="00A977E9" w:rsidTr="00F60156">
        <w:trPr>
          <w:trHeight w:val="1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</w:tr>
      <w:tr w:rsidR="00195C54" w:rsidRPr="00A977E9" w:rsidTr="00F60156">
        <w:trPr>
          <w:trHeight w:val="420"/>
        </w:trPr>
        <w:tc>
          <w:tcPr>
            <w:tcW w:w="2514" w:type="pct"/>
            <w:gridSpan w:val="14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Información General del Proyecto</w:t>
            </w:r>
          </w:p>
        </w:tc>
        <w:tc>
          <w:tcPr>
            <w:tcW w:w="1594" w:type="pct"/>
            <w:gridSpan w:val="10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Avance Financiero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BFBFBF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Avance Físico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Observaciones</w:t>
            </w:r>
          </w:p>
        </w:tc>
      </w:tr>
      <w:tr w:rsidR="00F60156" w:rsidRPr="00A977E9" w:rsidTr="00F60156">
        <w:trPr>
          <w:trHeight w:val="1275"/>
        </w:trPr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Clave del Proyecto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Nombre del Proyecto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Número de Proyecto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Ámbito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Tipo de Recurso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Programa Fondo Convenio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Programa Fondo Convenio - Específico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Ramo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Institución Ejecutora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Tipo de Proyecto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Estatus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Ciclo Recurso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Recaudado (Ministrado)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Comprometido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% Avance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Reintegro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Población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Avance Anual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% Avance Acumulado</w:t>
            </w:r>
          </w:p>
        </w:tc>
        <w:tc>
          <w:tcPr>
            <w:tcW w:w="170" w:type="pct"/>
            <w:vMerge/>
            <w:tcBorders>
              <w:top w:val="nil"/>
              <w:left w:val="single" w:sz="8" w:space="0" w:color="F2F2F2"/>
              <w:bottom w:val="nil"/>
              <w:right w:val="nil"/>
            </w:tcBorders>
            <w:vAlign w:val="center"/>
            <w:hideMark/>
          </w:tcPr>
          <w:p w:rsidR="00FA4DFE" w:rsidRPr="00A977E9" w:rsidRDefault="00FA4DFE" w:rsidP="006839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6472F9" w:rsidRPr="00A977E9" w:rsidTr="00F60156">
        <w:trPr>
          <w:trHeight w:val="1275"/>
        </w:trPr>
        <w:tc>
          <w:tcPr>
            <w:tcW w:w="22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MOR18180201140612</w:t>
            </w:r>
          </w:p>
        </w:tc>
        <w:tc>
          <w:tcPr>
            <w:tcW w:w="2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Asignación De Subsidios Para La Prestación De Servicios De Refugio Para Mujeres, Sus Hijas E Hijos, Que Viven Violencia Extrema Y, En Su Caso, Sus Centros De Atención Externa</w:t>
            </w:r>
          </w:p>
          <w:p w:rsidR="00F60156" w:rsidRDefault="00F60156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60156" w:rsidRDefault="00F60156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60156" w:rsidRDefault="00F60156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60156" w:rsidRDefault="00F60156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3E58D2" w:rsidRDefault="003E58D2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60156" w:rsidRDefault="00F60156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60156" w:rsidRPr="00A977E9" w:rsidRDefault="00F60156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Cobertura estatal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Cobertura municipal</w:t>
            </w:r>
          </w:p>
        </w:tc>
        <w:tc>
          <w:tcPr>
            <w:tcW w:w="10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7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 xml:space="preserve">E015 Promover </w:t>
            </w:r>
            <w:r w:rsidR="00ED4851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l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a atención de la violencia contra las mujeres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4-Gobernación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Sistema para el Desarrollo Integral de la Familia del Estado de Morelos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A977E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89702" wp14:editId="46062C6D">
                      <wp:simplePos x="0" y="0"/>
                      <wp:positionH relativeFrom="column">
                        <wp:posOffset>-640789</wp:posOffset>
                      </wp:positionH>
                      <wp:positionV relativeFrom="paragraph">
                        <wp:posOffset>2424100</wp:posOffset>
                      </wp:positionV>
                      <wp:extent cx="2933065" cy="510540"/>
                      <wp:effectExtent l="0" t="0" r="635" b="3810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50E0" w:rsidRPr="006051C5" w:rsidRDefault="006650E0" w:rsidP="006650E0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Lic. </w:t>
                                  </w:r>
                                  <w:r w:rsidR="001E7609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Ana Laura Ortiz Ceja</w:t>
                                  </w:r>
                                </w:p>
                                <w:p w:rsidR="006650E0" w:rsidRPr="006051C5" w:rsidRDefault="006650E0" w:rsidP="006650E0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Di</w:t>
                                  </w:r>
                                  <w:r w:rsidRPr="006051C5">
                                    <w:rPr>
                                      <w:rFonts w:ascii="Courier New" w:hAnsi="Courier New" w:cs="Courier New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ectora General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389702" id="18 Cuadro de texto" o:spid="_x0000_s1027" type="#_x0000_t202" style="position:absolute;left:0;text-align:left;margin-left:-50.45pt;margin-top:190.85pt;width:230.95pt;height:40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" fillcolor="white [3201]" stroked="f" strokeweight=".5pt">
                      <v:textbox>
                        <w:txbxContent>
                          <w:p w:rsidR="006650E0" w:rsidRPr="006051C5" w:rsidRDefault="006650E0" w:rsidP="006650E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 xml:space="preserve">Lic. </w:t>
                            </w:r>
                            <w:r w:rsidR="001E760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Ana Laura Ortiz Ceja</w:t>
                            </w:r>
                          </w:p>
                          <w:p w:rsidR="006650E0" w:rsidRPr="006051C5" w:rsidRDefault="006650E0" w:rsidP="006650E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Di</w:t>
                            </w:r>
                            <w:r w:rsidRPr="006051C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ectora General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DFE"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Asistencia Social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En Ejecución</w:t>
            </w:r>
          </w:p>
        </w:tc>
        <w:tc>
          <w:tcPr>
            <w:tcW w:w="1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2,910,175.00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2,910,175.00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195C54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</w:t>
            </w:r>
            <w:r w:rsidR="00FA4DFE"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,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182,988.29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195C54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,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182,988.29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195C54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,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182,988.29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195C54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,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182,988.29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195C54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,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182,988.29</w:t>
            </w:r>
          </w:p>
        </w:tc>
        <w:tc>
          <w:tcPr>
            <w:tcW w:w="1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6839B1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$</w:t>
            </w:r>
            <w:r w:rsidR="00BA57B8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727,186.71</w:t>
            </w:r>
          </w:p>
        </w:tc>
        <w:tc>
          <w:tcPr>
            <w:tcW w:w="17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22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7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FA4DFE" w:rsidRPr="00A977E9" w:rsidRDefault="004708BF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 xml:space="preserve">Estatus: </w:t>
            </w:r>
            <w:r w:rsidR="00BA57B8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Terminado</w:t>
            </w:r>
          </w:p>
        </w:tc>
      </w:tr>
    </w:tbl>
    <w:p w:rsidR="00FB54B6" w:rsidRPr="001D5C09" w:rsidRDefault="00FB54B6" w:rsidP="00FA4DFE"/>
    <w:sectPr w:rsidR="00FB54B6" w:rsidRPr="001D5C09" w:rsidSect="0037674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62C8"/>
    <w:rsid w:val="00012C90"/>
    <w:rsid w:val="000338E4"/>
    <w:rsid w:val="000368B9"/>
    <w:rsid w:val="000F7927"/>
    <w:rsid w:val="00124CA0"/>
    <w:rsid w:val="001404D7"/>
    <w:rsid w:val="0017141E"/>
    <w:rsid w:val="00173EEA"/>
    <w:rsid w:val="00195C54"/>
    <w:rsid w:val="001D5C09"/>
    <w:rsid w:val="001E7609"/>
    <w:rsid w:val="002D102B"/>
    <w:rsid w:val="00322DFA"/>
    <w:rsid w:val="00341AC6"/>
    <w:rsid w:val="0036336E"/>
    <w:rsid w:val="00376741"/>
    <w:rsid w:val="003E58D2"/>
    <w:rsid w:val="004708BF"/>
    <w:rsid w:val="004C3C06"/>
    <w:rsid w:val="005E7219"/>
    <w:rsid w:val="006051C5"/>
    <w:rsid w:val="006314B2"/>
    <w:rsid w:val="006472F9"/>
    <w:rsid w:val="006650E0"/>
    <w:rsid w:val="00680A31"/>
    <w:rsid w:val="00683985"/>
    <w:rsid w:val="006839B1"/>
    <w:rsid w:val="006B1EB4"/>
    <w:rsid w:val="00760E22"/>
    <w:rsid w:val="007C12DE"/>
    <w:rsid w:val="007E1104"/>
    <w:rsid w:val="00814929"/>
    <w:rsid w:val="008E670F"/>
    <w:rsid w:val="00960E9A"/>
    <w:rsid w:val="009A10BE"/>
    <w:rsid w:val="009E59E0"/>
    <w:rsid w:val="009F3773"/>
    <w:rsid w:val="00A11449"/>
    <w:rsid w:val="00A90324"/>
    <w:rsid w:val="00A977E9"/>
    <w:rsid w:val="00AA7A23"/>
    <w:rsid w:val="00B42A9E"/>
    <w:rsid w:val="00BA57B8"/>
    <w:rsid w:val="00C0433C"/>
    <w:rsid w:val="00C65DAF"/>
    <w:rsid w:val="00D67D4A"/>
    <w:rsid w:val="00DB5D66"/>
    <w:rsid w:val="00DC0D7F"/>
    <w:rsid w:val="00E36FC1"/>
    <w:rsid w:val="00E83E00"/>
    <w:rsid w:val="00ED4851"/>
    <w:rsid w:val="00F1192F"/>
    <w:rsid w:val="00F60156"/>
    <w:rsid w:val="00FA4DFE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D7883-28D4-413E-9E87-B889681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EB2D-1699-4112-B534-0F0395A7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Eduardo Quezada</cp:lastModifiedBy>
  <cp:revision>6</cp:revision>
  <cp:lastPrinted>2019-08-07T17:50:00Z</cp:lastPrinted>
  <dcterms:created xsi:type="dcterms:W3CDTF">2019-08-07T17:51:00Z</dcterms:created>
  <dcterms:modified xsi:type="dcterms:W3CDTF">2019-08-07T21:54:00Z</dcterms:modified>
</cp:coreProperties>
</file>